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E374" w14:textId="77777777" w:rsidR="008577A3" w:rsidRPr="002E5D43" w:rsidRDefault="008577A3" w:rsidP="008577A3">
      <w:pPr>
        <w:spacing w:line="264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aps/>
          <w:color w:val="666666"/>
          <w:kern w:val="36"/>
          <w:sz w:val="40"/>
          <w:szCs w:val="40"/>
          <w:lang w:eastAsia="cs-CZ"/>
        </w:rPr>
      </w:pPr>
      <w:r w:rsidRPr="002E5D43">
        <w:rPr>
          <w:rFonts w:ascii="Helvetica" w:eastAsia="Times New Roman" w:hAnsi="Helvetica" w:cs="Helvetica"/>
          <w:b/>
          <w:bCs/>
          <w:caps/>
          <w:color w:val="666666"/>
          <w:kern w:val="36"/>
          <w:sz w:val="40"/>
          <w:szCs w:val="40"/>
          <w:lang w:eastAsia="cs-CZ"/>
        </w:rPr>
        <w:t>OCHRANA OSOBNÍCH ÚDAJŮ</w:t>
      </w:r>
    </w:p>
    <w:p w14:paraId="7FCEB779" w14:textId="77777777" w:rsidR="008577A3" w:rsidRPr="008577A3" w:rsidRDefault="008577A3" w:rsidP="008577A3">
      <w:pPr>
        <w:spacing w:after="0" w:line="288" w:lineRule="atLeast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666666"/>
          <w:sz w:val="33"/>
          <w:szCs w:val="33"/>
          <w:lang w:eastAsia="cs-CZ"/>
        </w:rPr>
      </w:pPr>
      <w:r w:rsidRPr="008577A3">
        <w:rPr>
          <w:rFonts w:ascii="Helvetica" w:eastAsia="Times New Roman" w:hAnsi="Helvetica" w:cs="Helvetica"/>
          <w:b/>
          <w:bCs/>
          <w:color w:val="666666"/>
          <w:sz w:val="33"/>
          <w:szCs w:val="33"/>
          <w:lang w:eastAsia="cs-CZ"/>
        </w:rPr>
        <w:t>Plavecká škola Tábor</w:t>
      </w:r>
    </w:p>
    <w:p w14:paraId="1208348A" w14:textId="576F5350" w:rsidR="008577A3" w:rsidRDefault="008577A3" w:rsidP="002E5D43">
      <w:pPr>
        <w:jc w:val="center"/>
        <w:rPr>
          <w:sz w:val="36"/>
          <w:szCs w:val="36"/>
        </w:rPr>
      </w:pPr>
      <w:r w:rsidRPr="002E5D43">
        <w:rPr>
          <w:sz w:val="36"/>
          <w:szCs w:val="36"/>
        </w:rPr>
        <w:t>GDPR</w:t>
      </w:r>
    </w:p>
    <w:p w14:paraId="64DBFE20" w14:textId="77777777" w:rsidR="002E5D43" w:rsidRPr="002E5D43" w:rsidRDefault="002E5D43" w:rsidP="002E5D43">
      <w:pPr>
        <w:jc w:val="center"/>
        <w:rPr>
          <w:sz w:val="36"/>
          <w:szCs w:val="36"/>
        </w:rPr>
      </w:pPr>
    </w:p>
    <w:p w14:paraId="2B128082" w14:textId="19D0B178" w:rsidR="008577A3" w:rsidRDefault="008577A3" w:rsidP="008577A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8577A3">
        <w:rPr>
          <w:rFonts w:asciiTheme="majorHAnsi" w:eastAsia="Times New Roman" w:hAnsiTheme="majorHAnsi" w:cstheme="majorHAnsi"/>
          <w:sz w:val="24"/>
          <w:szCs w:val="24"/>
          <w:lang w:eastAsia="cs-CZ"/>
        </w:rPr>
        <w:t>Plavecká škola při TJ Tábor, se sídlem Kvapilova 2500/5, 390 03 Tábor, IČ: 472 688 83, registrována pod spisovou značkou oddíl L, vložka 100 ze dne 1. 1. 2014 u Krajského soudu v Českých Budějovicích, zpracovává v případě vaší poptávky služeb ve smyslu zákona č. 101/2000 Sb., o ochraně osobních údajů, následující osobní údaje: </w:t>
      </w:r>
    </w:p>
    <w:p w14:paraId="763503A2" w14:textId="77777777" w:rsidR="008577A3" w:rsidRPr="008577A3" w:rsidRDefault="008577A3" w:rsidP="008577A3">
      <w:pPr>
        <w:spacing w:after="0" w:line="390" w:lineRule="atLeast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7FD8C9AC" w14:textId="0D108113" w:rsidR="008577A3" w:rsidRPr="008577A3" w:rsidRDefault="008577A3" w:rsidP="008577A3">
      <w:pPr>
        <w:numPr>
          <w:ilvl w:val="0"/>
          <w:numId w:val="2"/>
        </w:numPr>
        <w:spacing w:after="0" w:line="390" w:lineRule="atLeast"/>
        <w:ind w:left="0" w:hanging="357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8577A3">
        <w:rPr>
          <w:rFonts w:asciiTheme="majorHAnsi" w:eastAsia="Times New Roman" w:hAnsiTheme="majorHAnsi" w:cstheme="majorHAnsi"/>
          <w:sz w:val="24"/>
          <w:szCs w:val="24"/>
          <w:lang w:eastAsia="cs-CZ"/>
        </w:rPr>
        <w:t>jméno a příjmení</w:t>
      </w:r>
      <w:r w:rsidR="00544D86">
        <w:rPr>
          <w:rFonts w:asciiTheme="majorHAnsi" w:eastAsia="Times New Roman" w:hAnsiTheme="majorHAnsi" w:cstheme="majorHAnsi"/>
          <w:sz w:val="24"/>
          <w:szCs w:val="24"/>
          <w:lang w:eastAsia="cs-CZ"/>
        </w:rPr>
        <w:t>:</w:t>
      </w:r>
    </w:p>
    <w:p w14:paraId="3ABDD281" w14:textId="4D34694D" w:rsidR="008577A3" w:rsidRPr="008577A3" w:rsidRDefault="008577A3" w:rsidP="008577A3">
      <w:pPr>
        <w:numPr>
          <w:ilvl w:val="0"/>
          <w:numId w:val="2"/>
        </w:numPr>
        <w:spacing w:after="0" w:line="390" w:lineRule="atLeast"/>
        <w:ind w:left="0" w:hanging="357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8577A3">
        <w:rPr>
          <w:rFonts w:asciiTheme="majorHAnsi" w:eastAsia="Times New Roman" w:hAnsiTheme="majorHAnsi" w:cstheme="majorHAnsi"/>
          <w:sz w:val="24"/>
          <w:szCs w:val="24"/>
          <w:lang w:eastAsia="cs-CZ"/>
        </w:rPr>
        <w:t>emailovou adresu</w:t>
      </w:r>
      <w:r w:rsidR="00544D86">
        <w:rPr>
          <w:rFonts w:asciiTheme="majorHAnsi" w:eastAsia="Times New Roman" w:hAnsiTheme="majorHAnsi" w:cstheme="majorHAnsi"/>
          <w:sz w:val="24"/>
          <w:szCs w:val="24"/>
          <w:lang w:eastAsia="cs-CZ"/>
        </w:rPr>
        <w:t>:</w:t>
      </w:r>
    </w:p>
    <w:p w14:paraId="1F4184FE" w14:textId="3BE07D25" w:rsidR="008577A3" w:rsidRDefault="008577A3" w:rsidP="008577A3">
      <w:pPr>
        <w:numPr>
          <w:ilvl w:val="0"/>
          <w:numId w:val="2"/>
        </w:numPr>
        <w:spacing w:after="0" w:line="390" w:lineRule="atLeast"/>
        <w:ind w:left="0" w:hanging="357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8577A3">
        <w:rPr>
          <w:rFonts w:asciiTheme="majorHAnsi" w:eastAsia="Times New Roman" w:hAnsiTheme="majorHAnsi" w:cstheme="majorHAnsi"/>
          <w:sz w:val="24"/>
          <w:szCs w:val="24"/>
          <w:lang w:eastAsia="cs-CZ"/>
        </w:rPr>
        <w:t>telefon</w:t>
      </w:r>
      <w:r w:rsidR="00544D86">
        <w:rPr>
          <w:rFonts w:asciiTheme="majorHAnsi" w:eastAsia="Times New Roman" w:hAnsiTheme="majorHAnsi" w:cstheme="majorHAnsi"/>
          <w:sz w:val="24"/>
          <w:szCs w:val="24"/>
          <w:lang w:eastAsia="cs-CZ"/>
        </w:rPr>
        <w:t>:</w:t>
      </w:r>
    </w:p>
    <w:p w14:paraId="30BD880A" w14:textId="77777777" w:rsidR="008577A3" w:rsidRPr="008577A3" w:rsidRDefault="008577A3" w:rsidP="008577A3">
      <w:pPr>
        <w:spacing w:after="0" w:line="390" w:lineRule="atLeast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2F97CDDB" w14:textId="3C6F99A5" w:rsidR="008577A3" w:rsidRPr="008577A3" w:rsidRDefault="008577A3" w:rsidP="008577A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8577A3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Jméno, příjmení, emailovou adresu a telefon je nutné zpracovat pro vytvoření nabídky služeb, jednání o této nabídce nebo za účelem odpovědi na Vámi vznesený dotaz. Takové zpracování umožňuje </w:t>
      </w:r>
      <w:proofErr w:type="spellStart"/>
      <w:r w:rsidRPr="008577A3">
        <w:rPr>
          <w:rFonts w:asciiTheme="majorHAnsi" w:eastAsia="Times New Roman" w:hAnsiTheme="majorHAnsi" w:cstheme="majorHAnsi"/>
          <w:sz w:val="24"/>
          <w:szCs w:val="24"/>
          <w:lang w:eastAsia="cs-CZ"/>
        </w:rPr>
        <w:t>ust</w:t>
      </w:r>
      <w:proofErr w:type="spellEnd"/>
      <w:r w:rsidRPr="008577A3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. § 5 odst. 2 písm. b) zákona o ochraně o osobních údajů. Tyto osobní údaje budou zpracovávány Plaveckou školou Tábor nejdéle </w:t>
      </w:r>
      <w:r w:rsidR="00981B50">
        <w:rPr>
          <w:rFonts w:asciiTheme="majorHAnsi" w:eastAsia="Times New Roman" w:hAnsiTheme="majorHAnsi" w:cstheme="majorHAnsi"/>
          <w:sz w:val="24"/>
          <w:szCs w:val="24"/>
          <w:lang w:eastAsia="cs-CZ"/>
        </w:rPr>
        <w:t>5 let</w:t>
      </w:r>
      <w:r w:rsidRPr="008577A3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od vaší poptávky, pokud neudělíte souhlas k dalšímu zpracování. </w:t>
      </w:r>
    </w:p>
    <w:p w14:paraId="4B1A86DF" w14:textId="77777777" w:rsidR="008577A3" w:rsidRDefault="008577A3" w:rsidP="008577A3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8577A3">
        <w:rPr>
          <w:rFonts w:asciiTheme="majorHAnsi" w:eastAsia="Times New Roman" w:hAnsiTheme="majorHAnsi" w:cstheme="majorHAnsi"/>
          <w:sz w:val="24"/>
          <w:szCs w:val="24"/>
          <w:lang w:eastAsia="cs-CZ"/>
        </w:rPr>
        <w:t>Zpracování osobních údajů je prováděno společností Plavecká škola při TJ Tábor, tedy správcem osobních údajů, osobní údaje však pro tuto společnost mohou zpracovávat případně další poskytovatelé zpracovatelských softwarů, služeb a aplikací. </w:t>
      </w:r>
    </w:p>
    <w:p w14:paraId="42516FA8" w14:textId="0579423D" w:rsidR="00811AF9" w:rsidRPr="00B673BC" w:rsidRDefault="008577A3" w:rsidP="00811AF9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8577A3">
        <w:rPr>
          <w:rFonts w:asciiTheme="majorHAnsi" w:eastAsia="Arial" w:hAnsiTheme="majorHAnsi" w:cstheme="majorHAnsi"/>
          <w:sz w:val="24"/>
          <w:szCs w:val="24"/>
        </w:rPr>
        <w:t>Souhlasím, aby na základě čl. 6 odst. 1, písm. a) Nařízení zpracoval</w:t>
      </w:r>
      <w:r>
        <w:rPr>
          <w:rFonts w:asciiTheme="majorHAnsi" w:eastAsia="Arial" w:hAnsiTheme="majorHAnsi" w:cstheme="majorHAnsi"/>
          <w:sz w:val="24"/>
          <w:szCs w:val="24"/>
        </w:rPr>
        <w:t xml:space="preserve">a Plavecká škola při TJ Tábor </w:t>
      </w:r>
      <w:r w:rsidRPr="008577A3">
        <w:rPr>
          <w:rFonts w:asciiTheme="majorHAnsi" w:eastAsia="Arial" w:hAnsiTheme="majorHAnsi" w:cstheme="majorHAnsi"/>
          <w:sz w:val="24"/>
          <w:szCs w:val="24"/>
        </w:rPr>
        <w:t>moje:</w:t>
      </w:r>
    </w:p>
    <w:p w14:paraId="20B000A0" w14:textId="0FE0DFD3" w:rsidR="008577A3" w:rsidRPr="00B673BC" w:rsidRDefault="00B673BC" w:rsidP="00B673BC">
      <w:pPr>
        <w:spacing w:after="0" w:line="390" w:lineRule="atLeast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                   1.  </w:t>
      </w:r>
      <w:r w:rsidRPr="00B673BC">
        <w:rPr>
          <w:rFonts w:asciiTheme="majorHAnsi" w:eastAsia="Times New Roman" w:hAnsiTheme="majorHAnsi" w:cstheme="majorHAnsi"/>
          <w:sz w:val="24"/>
          <w:szCs w:val="24"/>
          <w:lang w:eastAsia="cs-CZ"/>
        </w:rPr>
        <w:t>fotografie,</w:t>
      </w:r>
    </w:p>
    <w:p w14:paraId="659C2549" w14:textId="1D62C873" w:rsidR="008577A3" w:rsidRPr="008577A3" w:rsidRDefault="00811AF9" w:rsidP="00811AF9">
      <w:pPr>
        <w:pStyle w:val="Odstavecseseznamem"/>
        <w:spacing w:after="100" w:afterAutospacing="1" w:line="390" w:lineRule="atLeast"/>
        <w:ind w:left="153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                2. </w:t>
      </w:r>
      <w:r w:rsidR="00B673B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r w:rsidR="008577A3" w:rsidRPr="008577A3">
        <w:rPr>
          <w:rFonts w:asciiTheme="majorHAnsi" w:eastAsia="Times New Roman" w:hAnsiTheme="majorHAnsi" w:cstheme="majorHAnsi"/>
          <w:sz w:val="24"/>
          <w:szCs w:val="24"/>
          <w:lang w:eastAsia="cs-CZ"/>
        </w:rPr>
        <w:t>videa</w:t>
      </w:r>
      <w:r>
        <w:rPr>
          <w:rFonts w:asciiTheme="majorHAnsi" w:eastAsia="Times New Roman" w:hAnsiTheme="majorHAnsi" w:cstheme="majorHAnsi"/>
          <w:sz w:val="24"/>
          <w:szCs w:val="24"/>
          <w:lang w:eastAsia="cs-CZ"/>
        </w:rPr>
        <w:t>,</w:t>
      </w:r>
    </w:p>
    <w:p w14:paraId="6EB23F1C" w14:textId="71B0B5F9" w:rsidR="008577A3" w:rsidRPr="00811AF9" w:rsidRDefault="00811AF9" w:rsidP="00811AF9">
      <w:pPr>
        <w:pStyle w:val="Odstavecseseznamem"/>
        <w:spacing w:after="100" w:afterAutospacing="1" w:line="390" w:lineRule="atLeast"/>
        <w:ind w:left="153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                3.</w:t>
      </w:r>
      <w:r w:rsidR="00B673B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 </w:t>
      </w:r>
      <w:r w:rsidR="008577A3" w:rsidRPr="00811AF9">
        <w:rPr>
          <w:rFonts w:asciiTheme="majorHAnsi" w:eastAsia="Times New Roman" w:hAnsiTheme="majorHAnsi" w:cstheme="majorHAnsi"/>
          <w:sz w:val="24"/>
          <w:szCs w:val="24"/>
          <w:lang w:eastAsia="cs-CZ"/>
        </w:rPr>
        <w:t>zvukové záznamy</w:t>
      </w:r>
      <w:r>
        <w:rPr>
          <w:rFonts w:asciiTheme="majorHAnsi" w:eastAsia="Times New Roman" w:hAnsiTheme="majorHAnsi" w:cstheme="majorHAnsi"/>
          <w:sz w:val="24"/>
          <w:szCs w:val="24"/>
          <w:lang w:eastAsia="cs-CZ"/>
        </w:rPr>
        <w:t>,</w:t>
      </w:r>
    </w:p>
    <w:p w14:paraId="0029F995" w14:textId="346AE315" w:rsidR="008577A3" w:rsidRPr="008577A3" w:rsidRDefault="00811AF9" w:rsidP="00811AF9">
      <w:pPr>
        <w:pStyle w:val="Odstavecseseznamem"/>
        <w:spacing w:after="100" w:afterAutospacing="1" w:line="390" w:lineRule="atLeast"/>
        <w:ind w:left="153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                4. </w:t>
      </w:r>
      <w:r w:rsidR="00B673B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r w:rsidR="008577A3" w:rsidRPr="008577A3">
        <w:rPr>
          <w:rFonts w:asciiTheme="majorHAnsi" w:eastAsia="Times New Roman" w:hAnsiTheme="majorHAnsi" w:cstheme="majorHAnsi"/>
          <w:sz w:val="24"/>
          <w:szCs w:val="24"/>
          <w:lang w:eastAsia="cs-CZ"/>
        </w:rPr>
        <w:t>sportovní výsledky</w:t>
      </w:r>
      <w:r>
        <w:rPr>
          <w:rFonts w:asciiTheme="majorHAnsi" w:eastAsia="Times New Roman" w:hAnsiTheme="majorHAnsi" w:cstheme="majorHAnsi"/>
          <w:sz w:val="24"/>
          <w:szCs w:val="24"/>
          <w:lang w:eastAsia="cs-CZ"/>
        </w:rPr>
        <w:t>,</w:t>
      </w:r>
    </w:p>
    <w:p w14:paraId="5057AF6E" w14:textId="77777777" w:rsidR="008577A3" w:rsidRPr="008577A3" w:rsidRDefault="008577A3" w:rsidP="008577A3">
      <w:pPr>
        <w:widowControl w:val="0"/>
        <w:tabs>
          <w:tab w:val="left" w:pos="586"/>
          <w:tab w:val="left" w:pos="587"/>
        </w:tabs>
        <w:autoSpaceDE w:val="0"/>
        <w:autoSpaceDN w:val="0"/>
        <w:spacing w:before="20" w:line="446" w:lineRule="auto"/>
        <w:ind w:right="7781"/>
        <w:rPr>
          <w:rFonts w:asciiTheme="majorHAnsi" w:eastAsia="Arial" w:hAnsiTheme="majorHAnsi" w:cstheme="majorHAnsi"/>
          <w:bCs/>
          <w:sz w:val="24"/>
          <w:szCs w:val="24"/>
        </w:rPr>
      </w:pPr>
      <w:r w:rsidRPr="008577A3">
        <w:rPr>
          <w:rFonts w:asciiTheme="majorHAnsi" w:eastAsia="Arial" w:hAnsiTheme="majorHAnsi" w:cstheme="majorHAnsi"/>
          <w:bCs/>
          <w:sz w:val="24"/>
          <w:szCs w:val="24"/>
        </w:rPr>
        <w:t>za účelem</w:t>
      </w:r>
    </w:p>
    <w:p w14:paraId="4EF1F7DC" w14:textId="77777777" w:rsidR="008577A3" w:rsidRPr="008577A3" w:rsidRDefault="008577A3" w:rsidP="008577A3">
      <w:pPr>
        <w:widowControl w:val="0"/>
        <w:numPr>
          <w:ilvl w:val="0"/>
          <w:numId w:val="7"/>
        </w:numPr>
        <w:tabs>
          <w:tab w:val="left" w:pos="586"/>
          <w:tab w:val="left" w:pos="587"/>
        </w:tabs>
        <w:autoSpaceDE w:val="0"/>
        <w:autoSpaceDN w:val="0"/>
        <w:spacing w:before="22" w:after="100" w:afterAutospacing="1"/>
        <w:ind w:left="584" w:hanging="431"/>
        <w:rPr>
          <w:rFonts w:asciiTheme="majorHAnsi" w:eastAsia="Arial" w:hAnsiTheme="majorHAnsi" w:cstheme="majorHAnsi"/>
          <w:bCs/>
          <w:sz w:val="24"/>
          <w:szCs w:val="24"/>
        </w:rPr>
      </w:pPr>
      <w:r w:rsidRPr="008577A3">
        <w:rPr>
          <w:rFonts w:asciiTheme="majorHAnsi" w:eastAsia="Arial" w:hAnsiTheme="majorHAnsi" w:cstheme="majorHAnsi"/>
          <w:bCs/>
          <w:sz w:val="24"/>
          <w:szCs w:val="24"/>
        </w:rPr>
        <w:t>marketingu (zejména v propagačních materiálech,</w:t>
      </w:r>
      <w:r w:rsidRPr="008577A3">
        <w:rPr>
          <w:rFonts w:asciiTheme="majorHAnsi" w:eastAsia="Arial" w:hAnsiTheme="majorHAnsi" w:cstheme="majorHAnsi"/>
          <w:bCs/>
          <w:spacing w:val="-13"/>
          <w:sz w:val="24"/>
          <w:szCs w:val="24"/>
        </w:rPr>
        <w:t xml:space="preserve"> </w:t>
      </w:r>
      <w:r w:rsidRPr="008577A3">
        <w:rPr>
          <w:rFonts w:asciiTheme="majorHAnsi" w:eastAsia="Arial" w:hAnsiTheme="majorHAnsi" w:cstheme="majorHAnsi"/>
          <w:bCs/>
          <w:sz w:val="24"/>
          <w:szCs w:val="24"/>
        </w:rPr>
        <w:t>letácích, médiích),</w:t>
      </w:r>
    </w:p>
    <w:p w14:paraId="33BE9827" w14:textId="77777777" w:rsidR="008577A3" w:rsidRPr="008577A3" w:rsidRDefault="008577A3" w:rsidP="008577A3">
      <w:pPr>
        <w:widowControl w:val="0"/>
        <w:numPr>
          <w:ilvl w:val="0"/>
          <w:numId w:val="7"/>
        </w:numPr>
        <w:tabs>
          <w:tab w:val="left" w:pos="586"/>
          <w:tab w:val="left" w:pos="587"/>
        </w:tabs>
        <w:autoSpaceDE w:val="0"/>
        <w:autoSpaceDN w:val="0"/>
        <w:spacing w:before="18" w:after="100" w:afterAutospacing="1"/>
        <w:ind w:left="584" w:hanging="431"/>
        <w:rPr>
          <w:rFonts w:asciiTheme="majorHAnsi" w:eastAsia="Arial" w:hAnsiTheme="majorHAnsi" w:cstheme="majorHAnsi"/>
          <w:bCs/>
          <w:sz w:val="24"/>
          <w:szCs w:val="24"/>
        </w:rPr>
      </w:pPr>
      <w:r w:rsidRPr="008577A3">
        <w:rPr>
          <w:rFonts w:asciiTheme="majorHAnsi" w:eastAsia="Arial" w:hAnsiTheme="majorHAnsi" w:cstheme="majorHAnsi"/>
          <w:bCs/>
          <w:sz w:val="24"/>
          <w:szCs w:val="24"/>
        </w:rPr>
        <w:t>prezentace na</w:t>
      </w:r>
      <w:r w:rsidRPr="008577A3">
        <w:rPr>
          <w:rFonts w:asciiTheme="majorHAnsi" w:eastAsia="Arial" w:hAnsiTheme="majorHAnsi" w:cstheme="majorHAnsi"/>
          <w:bCs/>
          <w:spacing w:val="1"/>
          <w:sz w:val="24"/>
          <w:szCs w:val="24"/>
        </w:rPr>
        <w:t xml:space="preserve"> </w:t>
      </w:r>
      <w:r w:rsidRPr="008577A3">
        <w:rPr>
          <w:rFonts w:asciiTheme="majorHAnsi" w:eastAsia="Arial" w:hAnsiTheme="majorHAnsi" w:cstheme="majorHAnsi"/>
          <w:bCs/>
          <w:sz w:val="24"/>
          <w:szCs w:val="24"/>
        </w:rPr>
        <w:t>webu,</w:t>
      </w:r>
    </w:p>
    <w:p w14:paraId="31DFD2DB" w14:textId="77777777" w:rsidR="008577A3" w:rsidRPr="008577A3" w:rsidRDefault="008577A3" w:rsidP="008577A3">
      <w:pPr>
        <w:widowControl w:val="0"/>
        <w:numPr>
          <w:ilvl w:val="0"/>
          <w:numId w:val="7"/>
        </w:numPr>
        <w:tabs>
          <w:tab w:val="left" w:pos="586"/>
          <w:tab w:val="left" w:pos="587"/>
        </w:tabs>
        <w:autoSpaceDE w:val="0"/>
        <w:autoSpaceDN w:val="0"/>
        <w:spacing w:before="20" w:after="100" w:afterAutospacing="1"/>
        <w:ind w:left="584" w:hanging="431"/>
        <w:rPr>
          <w:rFonts w:asciiTheme="majorHAnsi" w:eastAsia="Arial" w:hAnsiTheme="majorHAnsi" w:cstheme="majorHAnsi"/>
          <w:bCs/>
          <w:sz w:val="24"/>
          <w:szCs w:val="24"/>
        </w:rPr>
      </w:pPr>
      <w:r w:rsidRPr="008577A3">
        <w:rPr>
          <w:rFonts w:asciiTheme="majorHAnsi" w:eastAsia="Arial" w:hAnsiTheme="majorHAnsi" w:cstheme="majorHAnsi"/>
          <w:bCs/>
          <w:sz w:val="24"/>
          <w:szCs w:val="24"/>
        </w:rPr>
        <w:t>prezentace na sociálních sítích (např. Facebook, Instagram, Twitter</w:t>
      </w:r>
      <w:r w:rsidRPr="008577A3">
        <w:rPr>
          <w:rFonts w:asciiTheme="majorHAnsi" w:eastAsia="Arial" w:hAnsiTheme="majorHAnsi" w:cstheme="majorHAnsi"/>
          <w:bCs/>
          <w:spacing w:val="-19"/>
          <w:sz w:val="24"/>
          <w:szCs w:val="24"/>
        </w:rPr>
        <w:t xml:space="preserve"> </w:t>
      </w:r>
      <w:r w:rsidRPr="008577A3">
        <w:rPr>
          <w:rFonts w:asciiTheme="majorHAnsi" w:eastAsia="Arial" w:hAnsiTheme="majorHAnsi" w:cstheme="majorHAnsi"/>
          <w:bCs/>
          <w:sz w:val="24"/>
          <w:szCs w:val="24"/>
        </w:rPr>
        <w:t>apod.),</w:t>
      </w:r>
    </w:p>
    <w:p w14:paraId="72A8E85B" w14:textId="179D3E91" w:rsidR="008577A3" w:rsidRDefault="008577A3" w:rsidP="008577A3">
      <w:pPr>
        <w:widowControl w:val="0"/>
        <w:numPr>
          <w:ilvl w:val="0"/>
          <w:numId w:val="7"/>
        </w:numPr>
        <w:tabs>
          <w:tab w:val="left" w:pos="586"/>
          <w:tab w:val="left" w:pos="587"/>
        </w:tabs>
        <w:autoSpaceDE w:val="0"/>
        <w:autoSpaceDN w:val="0"/>
        <w:spacing w:before="18" w:after="100" w:afterAutospacing="1"/>
        <w:ind w:left="584" w:hanging="431"/>
        <w:rPr>
          <w:rFonts w:asciiTheme="majorHAnsi" w:eastAsia="Arial" w:hAnsiTheme="majorHAnsi" w:cstheme="majorHAnsi"/>
          <w:bCs/>
          <w:sz w:val="24"/>
          <w:szCs w:val="24"/>
        </w:rPr>
      </w:pPr>
      <w:r w:rsidRPr="008577A3">
        <w:rPr>
          <w:rFonts w:asciiTheme="majorHAnsi" w:eastAsia="Arial" w:hAnsiTheme="majorHAnsi" w:cstheme="majorHAnsi"/>
          <w:bCs/>
          <w:sz w:val="24"/>
          <w:szCs w:val="24"/>
        </w:rPr>
        <w:t>prezentace ve výroční zprávě a dalších informačních</w:t>
      </w:r>
      <w:r w:rsidRPr="008577A3">
        <w:rPr>
          <w:rFonts w:asciiTheme="majorHAnsi" w:eastAsia="Arial" w:hAnsiTheme="majorHAnsi" w:cstheme="majorHAnsi"/>
          <w:bCs/>
          <w:spacing w:val="-11"/>
          <w:sz w:val="24"/>
          <w:szCs w:val="24"/>
        </w:rPr>
        <w:t xml:space="preserve"> </w:t>
      </w:r>
      <w:r w:rsidRPr="008577A3">
        <w:rPr>
          <w:rFonts w:asciiTheme="majorHAnsi" w:eastAsia="Arial" w:hAnsiTheme="majorHAnsi" w:cstheme="majorHAnsi"/>
          <w:bCs/>
          <w:sz w:val="24"/>
          <w:szCs w:val="24"/>
        </w:rPr>
        <w:t>materiálech</w:t>
      </w:r>
      <w:r w:rsidR="00544D86">
        <w:rPr>
          <w:rFonts w:asciiTheme="majorHAnsi" w:eastAsia="Arial" w:hAnsiTheme="majorHAnsi" w:cstheme="majorHAnsi"/>
          <w:bCs/>
          <w:sz w:val="24"/>
          <w:szCs w:val="24"/>
        </w:rPr>
        <w:t>.</w:t>
      </w:r>
    </w:p>
    <w:p w14:paraId="067607B6" w14:textId="64DB9105" w:rsidR="00811AF9" w:rsidRPr="008577A3" w:rsidRDefault="00811AF9" w:rsidP="00811AF9">
      <w:pPr>
        <w:widowControl w:val="0"/>
        <w:tabs>
          <w:tab w:val="left" w:pos="586"/>
          <w:tab w:val="left" w:pos="587"/>
        </w:tabs>
        <w:autoSpaceDE w:val="0"/>
        <w:autoSpaceDN w:val="0"/>
        <w:spacing w:before="18" w:after="100" w:afterAutospacing="1"/>
        <w:rPr>
          <w:rFonts w:asciiTheme="majorHAnsi" w:eastAsia="Arial" w:hAnsiTheme="majorHAnsi" w:cstheme="majorHAnsi"/>
          <w:bCs/>
          <w:sz w:val="24"/>
          <w:szCs w:val="24"/>
        </w:rPr>
      </w:pPr>
      <w:r w:rsidRPr="00811AF9">
        <w:rPr>
          <w:rFonts w:asciiTheme="majorHAnsi" w:eastAsia="Arial" w:hAnsiTheme="majorHAnsi" w:cstheme="majorHAnsi"/>
          <w:bCs/>
          <w:sz w:val="24"/>
          <w:szCs w:val="24"/>
        </w:rPr>
        <w:lastRenderedPageBreak/>
        <w:t>Souhlasím, aby mé Osobní údaje</w:t>
      </w:r>
      <w:r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="0098136B">
        <w:rPr>
          <w:rFonts w:asciiTheme="majorHAnsi" w:eastAsia="Arial" w:hAnsiTheme="majorHAnsi" w:cstheme="majorHAnsi"/>
          <w:bCs/>
          <w:sz w:val="24"/>
          <w:szCs w:val="24"/>
        </w:rPr>
        <w:t>dle bodu 4.</w:t>
      </w:r>
      <w:r>
        <w:rPr>
          <w:rFonts w:asciiTheme="majorHAnsi" w:eastAsia="Arial" w:hAnsiTheme="majorHAnsi" w:cstheme="majorHAnsi"/>
          <w:bCs/>
          <w:sz w:val="24"/>
          <w:szCs w:val="24"/>
        </w:rPr>
        <w:t>1</w:t>
      </w:r>
      <w:r w:rsidR="0098136B">
        <w:rPr>
          <w:rFonts w:asciiTheme="majorHAnsi" w:eastAsia="Arial" w:hAnsiTheme="majorHAnsi" w:cstheme="majorHAnsi"/>
          <w:bCs/>
          <w:sz w:val="24"/>
          <w:szCs w:val="24"/>
        </w:rPr>
        <w:t xml:space="preserve">. až </w:t>
      </w:r>
      <w:r>
        <w:rPr>
          <w:rFonts w:asciiTheme="majorHAnsi" w:eastAsia="Arial" w:hAnsiTheme="majorHAnsi" w:cstheme="majorHAnsi"/>
          <w:bCs/>
          <w:sz w:val="24"/>
          <w:szCs w:val="24"/>
        </w:rPr>
        <w:t>4</w:t>
      </w:r>
      <w:r w:rsidR="0098136B">
        <w:rPr>
          <w:rFonts w:asciiTheme="majorHAnsi" w:eastAsia="Arial" w:hAnsiTheme="majorHAnsi" w:cstheme="majorHAnsi"/>
          <w:bCs/>
          <w:sz w:val="24"/>
          <w:szCs w:val="24"/>
        </w:rPr>
        <w:t xml:space="preserve">.4 </w:t>
      </w:r>
      <w:r w:rsidRPr="00811AF9">
        <w:rPr>
          <w:rFonts w:asciiTheme="majorHAnsi" w:eastAsia="Arial" w:hAnsiTheme="majorHAnsi" w:cstheme="majorHAnsi"/>
          <w:bCs/>
          <w:sz w:val="24"/>
          <w:szCs w:val="24"/>
        </w:rPr>
        <w:t>byly zpracovávány a uchovávány po celou dobu trvání účelu zpracování (tedy i po tom, kdy přestanu vykonávat činnost, pro kterou jsem Správcem evidován</w:t>
      </w:r>
      <w:r w:rsidR="0098136B">
        <w:rPr>
          <w:rFonts w:asciiTheme="majorHAnsi" w:eastAsia="Arial" w:hAnsiTheme="majorHAnsi" w:cstheme="majorHAnsi"/>
          <w:bCs/>
          <w:sz w:val="24"/>
          <w:szCs w:val="24"/>
        </w:rPr>
        <w:t>/a</w:t>
      </w:r>
      <w:r w:rsidRPr="00811AF9">
        <w:rPr>
          <w:rFonts w:asciiTheme="majorHAnsi" w:eastAsia="Arial" w:hAnsiTheme="majorHAnsi" w:cstheme="majorHAnsi"/>
          <w:bCs/>
          <w:sz w:val="24"/>
          <w:szCs w:val="24"/>
        </w:rPr>
        <w:t>).</w:t>
      </w:r>
    </w:p>
    <w:p w14:paraId="7D564952" w14:textId="77777777" w:rsidR="008577A3" w:rsidRPr="008577A3" w:rsidRDefault="008577A3" w:rsidP="008577A3">
      <w:pPr>
        <w:spacing w:after="0" w:line="390" w:lineRule="atLeast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2200985F" w14:textId="77777777" w:rsidR="008577A3" w:rsidRPr="008577A3" w:rsidRDefault="008577A3" w:rsidP="008577A3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8577A3">
        <w:rPr>
          <w:rFonts w:asciiTheme="majorHAnsi" w:eastAsia="Times New Roman" w:hAnsiTheme="majorHAnsi" w:cstheme="majorHAnsi"/>
          <w:sz w:val="24"/>
          <w:szCs w:val="24"/>
          <w:lang w:eastAsia="cs-CZ"/>
        </w:rPr>
        <w:t>Vezměte na vědomí, že podle zákona o ochraně osobních údajů máte právo: </w:t>
      </w:r>
    </w:p>
    <w:p w14:paraId="0BE23E2B" w14:textId="77777777" w:rsidR="008577A3" w:rsidRPr="008577A3" w:rsidRDefault="008577A3" w:rsidP="008577A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8577A3">
        <w:rPr>
          <w:rFonts w:asciiTheme="majorHAnsi" w:eastAsia="Times New Roman" w:hAnsiTheme="majorHAnsi" w:cstheme="majorHAnsi"/>
          <w:sz w:val="24"/>
          <w:szCs w:val="24"/>
          <w:lang w:eastAsia="cs-CZ"/>
        </w:rPr>
        <w:t>požadovat po nás informaci, jaké vaše osobní údaje zpracováváme,</w:t>
      </w:r>
    </w:p>
    <w:p w14:paraId="0177C04E" w14:textId="77777777" w:rsidR="008577A3" w:rsidRPr="008577A3" w:rsidRDefault="008577A3" w:rsidP="008577A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8577A3">
        <w:rPr>
          <w:rFonts w:asciiTheme="majorHAnsi" w:eastAsia="Times New Roman" w:hAnsiTheme="majorHAnsi" w:cstheme="majorHAnsi"/>
          <w:sz w:val="24"/>
          <w:szCs w:val="24"/>
          <w:lang w:eastAsia="cs-CZ"/>
        </w:rPr>
        <w:t>požadovat po nás vysvětlení ohledně zpracování osobních údajů,</w:t>
      </w:r>
    </w:p>
    <w:p w14:paraId="6A192B27" w14:textId="77777777" w:rsidR="008577A3" w:rsidRPr="008577A3" w:rsidRDefault="008577A3" w:rsidP="008577A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8577A3">
        <w:rPr>
          <w:rFonts w:asciiTheme="majorHAnsi" w:eastAsia="Times New Roman" w:hAnsiTheme="majorHAnsi" w:cstheme="majorHAnsi"/>
          <w:sz w:val="24"/>
          <w:szCs w:val="24"/>
          <w:lang w:eastAsia="cs-CZ"/>
        </w:rPr>
        <w:t>vyžádat si u nás přístup k těmto údajům a tyto nechat aktualizovat nebo opravit,</w:t>
      </w:r>
    </w:p>
    <w:p w14:paraId="6299678F" w14:textId="77777777" w:rsidR="008577A3" w:rsidRPr="008577A3" w:rsidRDefault="008577A3" w:rsidP="008577A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8577A3">
        <w:rPr>
          <w:rFonts w:asciiTheme="majorHAnsi" w:eastAsia="Times New Roman" w:hAnsiTheme="majorHAnsi" w:cstheme="majorHAnsi"/>
          <w:sz w:val="24"/>
          <w:szCs w:val="24"/>
          <w:lang w:eastAsia="cs-CZ"/>
        </w:rPr>
        <w:t>požadovat po nás výmaz těchto osobních údajů – tento výmaz však bude mít za následek ukončení jednání o smlouvě,</w:t>
      </w:r>
    </w:p>
    <w:p w14:paraId="3226CFF0" w14:textId="4DBA0A7F" w:rsidR="008577A3" w:rsidRDefault="008577A3" w:rsidP="008577A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8577A3">
        <w:rPr>
          <w:rFonts w:asciiTheme="majorHAnsi" w:eastAsia="Times New Roman" w:hAnsiTheme="majorHAnsi" w:cstheme="majorHAnsi"/>
          <w:sz w:val="24"/>
          <w:szCs w:val="24"/>
          <w:lang w:eastAsia="cs-CZ"/>
        </w:rPr>
        <w:t>v případě pochybností o dodržování povinností souvisejících se zpracováním osobních údajů obrátit se na nás nebo na Úřad pro ochranu osobních údajů.</w:t>
      </w:r>
    </w:p>
    <w:p w14:paraId="7531810D" w14:textId="62C89A0B" w:rsidR="00811AF9" w:rsidRDefault="00811AF9" w:rsidP="00811AF9">
      <w:pPr>
        <w:spacing w:after="0" w:line="390" w:lineRule="atLeast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44CA70C9" w14:textId="2555B23A" w:rsidR="00811AF9" w:rsidRDefault="00811AF9" w:rsidP="00811AF9">
      <w:pPr>
        <w:spacing w:after="0" w:line="390" w:lineRule="atLeast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63A3216D" w14:textId="044641F2" w:rsidR="00811AF9" w:rsidRDefault="00811AF9" w:rsidP="00811AF9">
      <w:pPr>
        <w:spacing w:after="0" w:line="390" w:lineRule="atLeast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165C913F" w14:textId="29BD3AB7" w:rsidR="00811AF9" w:rsidRPr="00811AF9" w:rsidRDefault="00811AF9" w:rsidP="00811AF9">
      <w:pPr>
        <w:spacing w:after="0" w:line="390" w:lineRule="atLeast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</w:pPr>
      <w:r w:rsidRPr="00811AF9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Prohlašuji, že jsem si text tohoto souhlasu pečlivě přečetl/přečetla, obsahu rozumím a souhlasím s ním. To stvrzuji mým vlastnoručním podpisem.</w:t>
      </w:r>
    </w:p>
    <w:p w14:paraId="74F09C80" w14:textId="4DB0C772" w:rsidR="00811AF9" w:rsidRDefault="00811AF9" w:rsidP="00811AF9">
      <w:pPr>
        <w:spacing w:after="0" w:line="390" w:lineRule="atLeast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11E03E74" w14:textId="77777777" w:rsidR="00811AF9" w:rsidRPr="008577A3" w:rsidRDefault="00811AF9" w:rsidP="00811AF9">
      <w:pPr>
        <w:spacing w:after="0" w:line="390" w:lineRule="atLeast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003F789D" w14:textId="17CEFA60" w:rsidR="008577A3" w:rsidRDefault="008577A3">
      <w:pPr>
        <w:rPr>
          <w:rFonts w:asciiTheme="majorHAnsi" w:hAnsiTheme="majorHAnsi" w:cstheme="majorHAnsi"/>
          <w:sz w:val="24"/>
          <w:szCs w:val="24"/>
        </w:rPr>
      </w:pPr>
    </w:p>
    <w:p w14:paraId="7A67FF93" w14:textId="02C4AE48" w:rsidR="008577A3" w:rsidRDefault="008577A3">
      <w:pPr>
        <w:rPr>
          <w:rFonts w:asciiTheme="majorHAnsi" w:hAnsiTheme="majorHAnsi" w:cstheme="majorHAnsi"/>
          <w:sz w:val="24"/>
          <w:szCs w:val="24"/>
        </w:rPr>
      </w:pPr>
    </w:p>
    <w:p w14:paraId="4E5EA7A5" w14:textId="20523438" w:rsidR="008577A3" w:rsidRDefault="008577A3">
      <w:pPr>
        <w:rPr>
          <w:rFonts w:asciiTheme="majorHAnsi" w:hAnsiTheme="majorHAnsi" w:cstheme="majorHAnsi"/>
          <w:sz w:val="24"/>
          <w:szCs w:val="24"/>
        </w:rPr>
      </w:pPr>
    </w:p>
    <w:p w14:paraId="0CAA1992" w14:textId="74A3A59E" w:rsidR="008577A3" w:rsidRDefault="008577A3">
      <w:pPr>
        <w:rPr>
          <w:rFonts w:asciiTheme="majorHAnsi" w:hAnsiTheme="majorHAnsi" w:cstheme="majorHAnsi"/>
          <w:sz w:val="24"/>
          <w:szCs w:val="24"/>
        </w:rPr>
      </w:pPr>
    </w:p>
    <w:p w14:paraId="4515855A" w14:textId="65A99759" w:rsidR="008577A3" w:rsidRDefault="008577A3">
      <w:pPr>
        <w:rPr>
          <w:rFonts w:asciiTheme="majorHAnsi" w:hAnsiTheme="majorHAnsi" w:cstheme="majorHAnsi"/>
          <w:sz w:val="24"/>
          <w:szCs w:val="24"/>
        </w:rPr>
      </w:pPr>
    </w:p>
    <w:p w14:paraId="36202060" w14:textId="3270AAE8" w:rsidR="008577A3" w:rsidRDefault="008577A3">
      <w:pPr>
        <w:rPr>
          <w:rFonts w:asciiTheme="majorHAnsi" w:hAnsiTheme="majorHAnsi" w:cstheme="majorHAnsi"/>
          <w:sz w:val="24"/>
          <w:szCs w:val="24"/>
        </w:rPr>
      </w:pPr>
    </w:p>
    <w:p w14:paraId="27594C6A" w14:textId="27D558F3" w:rsidR="008577A3" w:rsidRDefault="008577A3">
      <w:pPr>
        <w:rPr>
          <w:rFonts w:asciiTheme="majorHAnsi" w:hAnsiTheme="majorHAnsi" w:cstheme="majorHAnsi"/>
          <w:sz w:val="24"/>
          <w:szCs w:val="24"/>
        </w:rPr>
      </w:pPr>
    </w:p>
    <w:p w14:paraId="3EC21EF8" w14:textId="382AEEE1" w:rsidR="008577A3" w:rsidRDefault="008577A3">
      <w:pPr>
        <w:rPr>
          <w:rFonts w:asciiTheme="majorHAnsi" w:hAnsiTheme="majorHAnsi" w:cstheme="majorHAnsi"/>
          <w:sz w:val="24"/>
          <w:szCs w:val="24"/>
        </w:rPr>
      </w:pPr>
    </w:p>
    <w:p w14:paraId="621AFEF5" w14:textId="40B3F94F" w:rsidR="008577A3" w:rsidRDefault="008577A3">
      <w:pPr>
        <w:rPr>
          <w:rFonts w:asciiTheme="majorHAnsi" w:hAnsiTheme="majorHAnsi" w:cstheme="majorHAnsi"/>
          <w:sz w:val="24"/>
          <w:szCs w:val="24"/>
        </w:rPr>
      </w:pPr>
    </w:p>
    <w:p w14:paraId="6E47D392" w14:textId="5293A297" w:rsidR="008577A3" w:rsidRPr="008577A3" w:rsidRDefault="008577A3" w:rsidP="00544D86">
      <w:pPr>
        <w:widowControl w:val="0"/>
        <w:tabs>
          <w:tab w:val="left" w:pos="2254"/>
          <w:tab w:val="left" w:pos="4091"/>
        </w:tabs>
        <w:autoSpaceDE w:val="0"/>
        <w:autoSpaceDN w:val="0"/>
        <w:spacing w:before="145"/>
        <w:rPr>
          <w:rFonts w:ascii="Arial" w:eastAsia="Arial" w:hAnsi="Arial" w:cs="Arial"/>
        </w:rPr>
      </w:pPr>
      <w:r w:rsidRPr="008577A3">
        <w:rPr>
          <w:rFonts w:ascii="Arial" w:eastAsia="Arial" w:hAnsi="Arial" w:cs="Arial"/>
        </w:rPr>
        <w:t>V</w:t>
      </w:r>
      <w:r w:rsidRPr="008577A3">
        <w:rPr>
          <w:rFonts w:ascii="Arial" w:eastAsia="Arial" w:hAnsi="Arial" w:cs="Arial"/>
          <w:u w:val="single"/>
        </w:rPr>
        <w:t xml:space="preserve"> </w:t>
      </w:r>
      <w:r w:rsidRPr="008577A3">
        <w:rPr>
          <w:rFonts w:ascii="Arial" w:eastAsia="Arial" w:hAnsi="Arial" w:cs="Arial"/>
          <w:u w:val="single"/>
        </w:rPr>
        <w:tab/>
      </w:r>
      <w:r w:rsidRPr="008577A3">
        <w:rPr>
          <w:rFonts w:ascii="Arial" w:eastAsia="Arial" w:hAnsi="Arial" w:cs="Arial"/>
        </w:rPr>
        <w:t xml:space="preserve">dne </w:t>
      </w:r>
      <w:r w:rsidRPr="008577A3">
        <w:rPr>
          <w:rFonts w:ascii="Arial" w:eastAsia="Arial" w:hAnsi="Arial" w:cs="Arial"/>
          <w:u w:val="single"/>
        </w:rPr>
        <w:t xml:space="preserve"> </w:t>
      </w:r>
      <w:r w:rsidRPr="008577A3">
        <w:rPr>
          <w:rFonts w:ascii="Arial" w:eastAsia="Arial" w:hAnsi="Arial" w:cs="Arial"/>
          <w:u w:val="single"/>
        </w:rPr>
        <w:tab/>
      </w:r>
    </w:p>
    <w:p w14:paraId="548C7283" w14:textId="77777777" w:rsidR="008577A3" w:rsidRPr="008577A3" w:rsidRDefault="008577A3" w:rsidP="008577A3">
      <w:pPr>
        <w:widowControl w:val="0"/>
        <w:autoSpaceDE w:val="0"/>
        <w:autoSpaceDN w:val="0"/>
        <w:spacing w:before="6"/>
        <w:rPr>
          <w:rFonts w:ascii="Arial" w:eastAsia="Arial" w:hAnsi="Arial" w:cs="Arial"/>
          <w:bCs/>
        </w:rPr>
      </w:pPr>
      <w:r w:rsidRPr="008577A3"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C49E3E7" wp14:editId="29B8D283">
                <wp:simplePos x="0" y="0"/>
                <wp:positionH relativeFrom="page">
                  <wp:posOffset>3486150</wp:posOffset>
                </wp:positionH>
                <wp:positionV relativeFrom="paragraph">
                  <wp:posOffset>194310</wp:posOffset>
                </wp:positionV>
                <wp:extent cx="3185795" cy="0"/>
                <wp:effectExtent l="9525" t="5080" r="5080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57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0EE72" id="Line 2" o:spid="_x0000_s1026" style="position:absolute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274.5pt,15.3pt" to="525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eQtQEAAFEDAAAOAAAAZHJzL2Uyb0RvYy54bWysU02P2yAQvVfqf0DcG+dD26ZWnD1ktb2k&#10;baTd/gAC2EYFBs2Q2Pn3BfKx2/a2Wh+Qh5l5vPcGVvejs+yokQz4hs8mU860l6CM7xr+6/nx05Iz&#10;isIrYcHrhp808fv1xw+rIdR6Dj1YpZElEE/1EBrexxjqqiLZaydoAkH7lGwBnYgpxK5SKIaE7mw1&#10;n04/VwOgCghSE6Xdh3OSrwt+22oZf7Yt6chswxO3WFYs6z6v1Xol6g5F6I280BBvYOGE8enQG9SD&#10;iIId0PwH5YxEIGjjRIKroG2N1EVDUjOb/qPmqRdBFy3JHAo3m+j9YOWP4w6ZUQ2fc+aFSyPaGq/Z&#10;PDszBKpTwcbvMGuTo38KW5C/iXnY9MJ3ujB8PoXUNssd1V8tOaCQ8PfDd1CpRhwiFJvGFl2GTAaw&#10;sUzjdJuGHiOTaXMxW959+XrHmbzmKlFfGwNS/KbBsfzTcJs4F2Bx3FLMRER9LcnneHg01pZhW8+G&#10;hi+Xi0VpILBG5WQuI+z2G4vsKPJ1KV9RlTKvyxAOXp0Psf4iOus8O7YHddrh1Yw0t8LmcsfyxXgd&#10;l+6Xl7D+AwAA//8DAFBLAwQUAAYACAAAACEADE9d2uAAAAAKAQAADwAAAGRycy9kb3ducmV2Lnht&#10;bEyPT0vEMBDF74LfIYzgRdzEP7u6tekiLoKIyFrF8zQZ22IzKU26W/30ZvGgxzfv8eb38tXkOrGl&#10;IbSeNZzNFAhi423LtYa31/vTaxAhIlvsPJOGLwqwKg4Pcsys3/ELbctYi1TCIUMNTYx9JmUwDTkM&#10;M98TJ+/DDw5jkkMt7YC7VO46ea7UQjpsOX1osKe7hsxnOToN35uT9XP1VC8fHqUym7Upx3fban18&#10;NN3egIg0xb8w7PETOhSJqfIj2yA6DfPLZdoSNVyoBYh9QM3VFYjq9yKLXP6fUPwAAAD//wMAUEsB&#10;Ai0AFAAGAAgAAAAhALaDOJL+AAAA4QEAABMAAAAAAAAAAAAAAAAAAAAAAFtDb250ZW50X1R5cGVz&#10;XS54bWxQSwECLQAUAAYACAAAACEAOP0h/9YAAACUAQAACwAAAAAAAAAAAAAAAAAvAQAAX3JlbHMv&#10;LnJlbHNQSwECLQAUAAYACAAAACEAbMh3kLUBAABRAwAADgAAAAAAAAAAAAAAAAAuAgAAZHJzL2Uy&#10;b0RvYy54bWxQSwECLQAUAAYACAAAACEADE9d2uAAAAAKAQAADwAAAAAAAAAAAAAAAAAPBAAAZHJz&#10;L2Rvd25yZXYueG1sUEsFBgAAAAAEAAQA8wAAABwFAAAAAA==&#10;" strokeweight=".24536mm">
                <w10:wrap type="topAndBottom" anchorx="page"/>
              </v:line>
            </w:pict>
          </mc:Fallback>
        </mc:AlternateContent>
      </w:r>
    </w:p>
    <w:p w14:paraId="2B11E9C7" w14:textId="59736E3C" w:rsidR="008577A3" w:rsidRPr="008577A3" w:rsidRDefault="004F2BDB" w:rsidP="008808A7">
      <w:pPr>
        <w:widowControl w:val="0"/>
        <w:tabs>
          <w:tab w:val="left" w:pos="8146"/>
        </w:tabs>
        <w:autoSpaceDE w:val="0"/>
        <w:autoSpaceDN w:val="0"/>
        <w:spacing w:line="247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</w:t>
      </w:r>
      <w:r w:rsidRPr="008577A3">
        <w:rPr>
          <w:rFonts w:ascii="Arial" w:eastAsia="Arial" w:hAnsi="Arial" w:cs="Arial"/>
        </w:rPr>
        <w:t>JMÉNO</w:t>
      </w:r>
      <w:r w:rsidRPr="008577A3">
        <w:rPr>
          <w:rFonts w:ascii="Arial" w:eastAsia="Arial" w:hAnsi="Arial" w:cs="Arial"/>
          <w:spacing w:val="-1"/>
        </w:rPr>
        <w:t xml:space="preserve"> </w:t>
      </w:r>
      <w:r w:rsidRPr="008577A3">
        <w:rPr>
          <w:rFonts w:ascii="Arial" w:eastAsia="Arial" w:hAnsi="Arial" w:cs="Arial"/>
        </w:rPr>
        <w:t>A</w:t>
      </w:r>
      <w:r w:rsidRPr="008577A3">
        <w:rPr>
          <w:rFonts w:ascii="Arial" w:eastAsia="Arial" w:hAnsi="Arial" w:cs="Arial"/>
          <w:spacing w:val="-3"/>
        </w:rPr>
        <w:t xml:space="preserve"> </w:t>
      </w:r>
      <w:r w:rsidRPr="008577A3">
        <w:rPr>
          <w:rFonts w:ascii="Arial" w:eastAsia="Arial" w:hAnsi="Arial" w:cs="Arial"/>
        </w:rPr>
        <w:t>PŘÍJMENÍ</w:t>
      </w:r>
      <w:r w:rsidR="008577A3" w:rsidRPr="008577A3">
        <w:rPr>
          <w:rFonts w:ascii="Arial" w:eastAsia="Arial" w:hAnsi="Arial" w:cs="Arial"/>
        </w:rPr>
        <w:tab/>
        <w:t>PODPIS</w:t>
      </w:r>
    </w:p>
    <w:p w14:paraId="69423721" w14:textId="4B7F823C" w:rsidR="008577A3" w:rsidRPr="008577A3" w:rsidRDefault="008808A7" w:rsidP="008808A7">
      <w:pPr>
        <w:widowControl w:val="0"/>
        <w:autoSpaceDE w:val="0"/>
        <w:autoSpaceDN w:val="0"/>
        <w:spacing w:before="20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</w:t>
      </w:r>
      <w:r w:rsidR="008577A3" w:rsidRPr="008577A3">
        <w:rPr>
          <w:rFonts w:ascii="Arial" w:eastAsia="Arial" w:hAnsi="Arial" w:cs="Arial"/>
        </w:rPr>
        <w:t>(</w:t>
      </w:r>
      <w:r w:rsidR="008577A3" w:rsidRPr="008577A3">
        <w:rPr>
          <w:rFonts w:ascii="Arial" w:eastAsia="Arial" w:hAnsi="Arial" w:cs="Arial"/>
          <w:i/>
          <w:sz w:val="18"/>
        </w:rPr>
        <w:t>u nezletilých podpis zákonného zástupce)</w:t>
      </w:r>
    </w:p>
    <w:sectPr w:rsidR="008577A3" w:rsidRPr="008577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310AE" w14:textId="77777777" w:rsidR="00074A9B" w:rsidRDefault="00074A9B" w:rsidP="00544D86">
      <w:pPr>
        <w:spacing w:after="0" w:line="240" w:lineRule="auto"/>
      </w:pPr>
      <w:r>
        <w:separator/>
      </w:r>
    </w:p>
  </w:endnote>
  <w:endnote w:type="continuationSeparator" w:id="0">
    <w:p w14:paraId="3C8CD4DB" w14:textId="77777777" w:rsidR="00074A9B" w:rsidRDefault="00074A9B" w:rsidP="0054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378192"/>
      <w:docPartObj>
        <w:docPartGallery w:val="Page Numbers (Bottom of Page)"/>
        <w:docPartUnique/>
      </w:docPartObj>
    </w:sdtPr>
    <w:sdtEndPr/>
    <w:sdtContent>
      <w:p w14:paraId="721D09C3" w14:textId="7AE23978" w:rsidR="00544D86" w:rsidRDefault="00544D8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4D4B37" w14:textId="77777777" w:rsidR="00544D86" w:rsidRDefault="00544D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D1004" w14:textId="77777777" w:rsidR="00074A9B" w:rsidRDefault="00074A9B" w:rsidP="00544D86">
      <w:pPr>
        <w:spacing w:after="0" w:line="240" w:lineRule="auto"/>
      </w:pPr>
      <w:r>
        <w:separator/>
      </w:r>
    </w:p>
  </w:footnote>
  <w:footnote w:type="continuationSeparator" w:id="0">
    <w:p w14:paraId="5186C977" w14:textId="77777777" w:rsidR="00074A9B" w:rsidRDefault="00074A9B" w:rsidP="0054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D470" w14:textId="3E43D841" w:rsidR="00544D86" w:rsidRDefault="00544D86">
    <w:pPr>
      <w:pStyle w:val="Zhlav"/>
    </w:pPr>
    <w:r>
      <w:t>Plavecká škola při TJ Tábor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35E"/>
    <w:multiLevelType w:val="multilevel"/>
    <w:tmpl w:val="774653D2"/>
    <w:lvl w:ilvl="0">
      <w:start w:val="1"/>
      <w:numFmt w:val="bullet"/>
      <w:lvlText w:val=""/>
      <w:lvlJc w:val="left"/>
      <w:pPr>
        <w:ind w:left="153" w:hanging="433"/>
        <w:jc w:val="left"/>
      </w:pPr>
      <w:rPr>
        <w:rFonts w:ascii="Symbol" w:hAnsi="Symbol" w:hint="default"/>
        <w:b/>
        <w:bCs/>
        <w:w w:val="100"/>
        <w:sz w:val="22"/>
        <w:szCs w:val="22"/>
      </w:rPr>
    </w:lvl>
    <w:lvl w:ilvl="1" w:tentative="1">
      <w:numFmt w:val="bullet"/>
      <w:lvlText w:val="•"/>
      <w:lvlJc w:val="left"/>
      <w:pPr>
        <w:ind w:left="1180" w:hanging="433"/>
      </w:pPr>
      <w:rPr>
        <w:rFonts w:hint="default"/>
      </w:rPr>
    </w:lvl>
    <w:lvl w:ilvl="2" w:tentative="1">
      <w:numFmt w:val="bullet"/>
      <w:lvlText w:val="•"/>
      <w:lvlJc w:val="left"/>
      <w:pPr>
        <w:ind w:left="2201" w:hanging="433"/>
      </w:pPr>
      <w:rPr>
        <w:rFonts w:hint="default"/>
      </w:rPr>
    </w:lvl>
    <w:lvl w:ilvl="3" w:tentative="1">
      <w:numFmt w:val="bullet"/>
      <w:lvlText w:val="•"/>
      <w:lvlJc w:val="left"/>
      <w:pPr>
        <w:ind w:left="3221" w:hanging="433"/>
      </w:pPr>
      <w:rPr>
        <w:rFonts w:hint="default"/>
      </w:rPr>
    </w:lvl>
    <w:lvl w:ilvl="4" w:tentative="1">
      <w:numFmt w:val="bullet"/>
      <w:lvlText w:val="•"/>
      <w:lvlJc w:val="left"/>
      <w:pPr>
        <w:ind w:left="4242" w:hanging="433"/>
      </w:pPr>
      <w:rPr>
        <w:rFonts w:hint="default"/>
      </w:rPr>
    </w:lvl>
    <w:lvl w:ilvl="5" w:tentative="1">
      <w:numFmt w:val="bullet"/>
      <w:lvlText w:val="•"/>
      <w:lvlJc w:val="left"/>
      <w:pPr>
        <w:ind w:left="5263" w:hanging="433"/>
      </w:pPr>
      <w:rPr>
        <w:rFonts w:hint="default"/>
      </w:rPr>
    </w:lvl>
    <w:lvl w:ilvl="6" w:tentative="1">
      <w:numFmt w:val="bullet"/>
      <w:lvlText w:val="•"/>
      <w:lvlJc w:val="left"/>
      <w:pPr>
        <w:ind w:left="6283" w:hanging="433"/>
      </w:pPr>
      <w:rPr>
        <w:rFonts w:hint="default"/>
      </w:rPr>
    </w:lvl>
    <w:lvl w:ilvl="7" w:tentative="1">
      <w:numFmt w:val="bullet"/>
      <w:lvlText w:val="•"/>
      <w:lvlJc w:val="left"/>
      <w:pPr>
        <w:ind w:left="7304" w:hanging="433"/>
      </w:pPr>
      <w:rPr>
        <w:rFonts w:hint="default"/>
      </w:rPr>
    </w:lvl>
    <w:lvl w:ilvl="8" w:tentative="1">
      <w:numFmt w:val="bullet"/>
      <w:lvlText w:val="•"/>
      <w:lvlJc w:val="left"/>
      <w:pPr>
        <w:ind w:left="8325" w:hanging="433"/>
      </w:pPr>
      <w:rPr>
        <w:rFonts w:hint="default"/>
      </w:rPr>
    </w:lvl>
  </w:abstractNum>
  <w:abstractNum w:abstractNumId="1" w15:restartNumberingAfterBreak="0">
    <w:nsid w:val="03E34BC0"/>
    <w:multiLevelType w:val="multilevel"/>
    <w:tmpl w:val="774653D2"/>
    <w:lvl w:ilvl="0">
      <w:start w:val="1"/>
      <w:numFmt w:val="bullet"/>
      <w:lvlText w:val=""/>
      <w:lvlJc w:val="left"/>
      <w:pPr>
        <w:ind w:left="153" w:hanging="433"/>
        <w:jc w:val="left"/>
      </w:pPr>
      <w:rPr>
        <w:rFonts w:ascii="Symbol" w:hAnsi="Symbol" w:hint="default"/>
        <w:b/>
        <w:bCs/>
        <w:w w:val="100"/>
        <w:sz w:val="22"/>
        <w:szCs w:val="22"/>
      </w:rPr>
    </w:lvl>
    <w:lvl w:ilvl="1">
      <w:numFmt w:val="bullet"/>
      <w:lvlText w:val="•"/>
      <w:lvlJc w:val="left"/>
      <w:pPr>
        <w:ind w:left="1180" w:hanging="433"/>
      </w:pPr>
      <w:rPr>
        <w:rFonts w:hint="default"/>
      </w:rPr>
    </w:lvl>
    <w:lvl w:ilvl="2" w:tentative="1">
      <w:numFmt w:val="bullet"/>
      <w:lvlText w:val="•"/>
      <w:lvlJc w:val="left"/>
      <w:pPr>
        <w:ind w:left="2201" w:hanging="433"/>
      </w:pPr>
      <w:rPr>
        <w:rFonts w:hint="default"/>
      </w:rPr>
    </w:lvl>
    <w:lvl w:ilvl="3" w:tentative="1">
      <w:numFmt w:val="bullet"/>
      <w:lvlText w:val="•"/>
      <w:lvlJc w:val="left"/>
      <w:pPr>
        <w:ind w:left="3221" w:hanging="433"/>
      </w:pPr>
      <w:rPr>
        <w:rFonts w:hint="default"/>
      </w:rPr>
    </w:lvl>
    <w:lvl w:ilvl="4" w:tentative="1">
      <w:numFmt w:val="bullet"/>
      <w:lvlText w:val="•"/>
      <w:lvlJc w:val="left"/>
      <w:pPr>
        <w:ind w:left="4242" w:hanging="433"/>
      </w:pPr>
      <w:rPr>
        <w:rFonts w:hint="default"/>
      </w:rPr>
    </w:lvl>
    <w:lvl w:ilvl="5" w:tentative="1">
      <w:numFmt w:val="bullet"/>
      <w:lvlText w:val="•"/>
      <w:lvlJc w:val="left"/>
      <w:pPr>
        <w:ind w:left="5263" w:hanging="433"/>
      </w:pPr>
      <w:rPr>
        <w:rFonts w:hint="default"/>
      </w:rPr>
    </w:lvl>
    <w:lvl w:ilvl="6" w:tentative="1">
      <w:numFmt w:val="bullet"/>
      <w:lvlText w:val="•"/>
      <w:lvlJc w:val="left"/>
      <w:pPr>
        <w:ind w:left="6283" w:hanging="433"/>
      </w:pPr>
      <w:rPr>
        <w:rFonts w:hint="default"/>
      </w:rPr>
    </w:lvl>
    <w:lvl w:ilvl="7" w:tentative="1">
      <w:numFmt w:val="bullet"/>
      <w:lvlText w:val="•"/>
      <w:lvlJc w:val="left"/>
      <w:pPr>
        <w:ind w:left="7304" w:hanging="433"/>
      </w:pPr>
      <w:rPr>
        <w:rFonts w:hint="default"/>
      </w:rPr>
    </w:lvl>
    <w:lvl w:ilvl="8" w:tentative="1">
      <w:numFmt w:val="bullet"/>
      <w:lvlText w:val="•"/>
      <w:lvlJc w:val="left"/>
      <w:pPr>
        <w:ind w:left="8325" w:hanging="433"/>
      </w:pPr>
      <w:rPr>
        <w:rFonts w:hint="default"/>
      </w:rPr>
    </w:lvl>
  </w:abstractNum>
  <w:abstractNum w:abstractNumId="2" w15:restartNumberingAfterBreak="0">
    <w:nsid w:val="07F336FD"/>
    <w:multiLevelType w:val="multilevel"/>
    <w:tmpl w:val="E130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5E7B13"/>
    <w:multiLevelType w:val="multilevel"/>
    <w:tmpl w:val="AF92E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6250D0"/>
    <w:multiLevelType w:val="multilevel"/>
    <w:tmpl w:val="774653D2"/>
    <w:lvl w:ilvl="0">
      <w:start w:val="1"/>
      <w:numFmt w:val="bullet"/>
      <w:lvlText w:val=""/>
      <w:lvlJc w:val="left"/>
      <w:pPr>
        <w:ind w:left="153" w:hanging="433"/>
        <w:jc w:val="left"/>
      </w:pPr>
      <w:rPr>
        <w:rFonts w:ascii="Symbol" w:hAnsi="Symbol" w:hint="default"/>
        <w:b/>
        <w:bCs/>
        <w:w w:val="100"/>
        <w:sz w:val="22"/>
        <w:szCs w:val="22"/>
      </w:rPr>
    </w:lvl>
    <w:lvl w:ilvl="1" w:tentative="1">
      <w:numFmt w:val="bullet"/>
      <w:lvlText w:val="•"/>
      <w:lvlJc w:val="left"/>
      <w:pPr>
        <w:ind w:left="1180" w:hanging="433"/>
      </w:pPr>
      <w:rPr>
        <w:rFonts w:hint="default"/>
      </w:rPr>
    </w:lvl>
    <w:lvl w:ilvl="2" w:tentative="1">
      <w:numFmt w:val="bullet"/>
      <w:lvlText w:val="•"/>
      <w:lvlJc w:val="left"/>
      <w:pPr>
        <w:ind w:left="2201" w:hanging="433"/>
      </w:pPr>
      <w:rPr>
        <w:rFonts w:hint="default"/>
      </w:rPr>
    </w:lvl>
    <w:lvl w:ilvl="3" w:tentative="1">
      <w:numFmt w:val="bullet"/>
      <w:lvlText w:val="•"/>
      <w:lvlJc w:val="left"/>
      <w:pPr>
        <w:ind w:left="3221" w:hanging="433"/>
      </w:pPr>
      <w:rPr>
        <w:rFonts w:hint="default"/>
      </w:rPr>
    </w:lvl>
    <w:lvl w:ilvl="4" w:tentative="1">
      <w:numFmt w:val="bullet"/>
      <w:lvlText w:val="•"/>
      <w:lvlJc w:val="left"/>
      <w:pPr>
        <w:ind w:left="4242" w:hanging="433"/>
      </w:pPr>
      <w:rPr>
        <w:rFonts w:hint="default"/>
      </w:rPr>
    </w:lvl>
    <w:lvl w:ilvl="5" w:tentative="1">
      <w:numFmt w:val="bullet"/>
      <w:lvlText w:val="•"/>
      <w:lvlJc w:val="left"/>
      <w:pPr>
        <w:ind w:left="5263" w:hanging="433"/>
      </w:pPr>
      <w:rPr>
        <w:rFonts w:hint="default"/>
      </w:rPr>
    </w:lvl>
    <w:lvl w:ilvl="6" w:tentative="1">
      <w:numFmt w:val="bullet"/>
      <w:lvlText w:val="•"/>
      <w:lvlJc w:val="left"/>
      <w:pPr>
        <w:ind w:left="6283" w:hanging="433"/>
      </w:pPr>
      <w:rPr>
        <w:rFonts w:hint="default"/>
      </w:rPr>
    </w:lvl>
    <w:lvl w:ilvl="7" w:tentative="1">
      <w:numFmt w:val="bullet"/>
      <w:lvlText w:val="•"/>
      <w:lvlJc w:val="left"/>
      <w:pPr>
        <w:ind w:left="7304" w:hanging="433"/>
      </w:pPr>
      <w:rPr>
        <w:rFonts w:hint="default"/>
      </w:rPr>
    </w:lvl>
    <w:lvl w:ilvl="8" w:tentative="1">
      <w:numFmt w:val="bullet"/>
      <w:lvlText w:val="•"/>
      <w:lvlJc w:val="left"/>
      <w:pPr>
        <w:ind w:left="8325" w:hanging="433"/>
      </w:pPr>
      <w:rPr>
        <w:rFonts w:hint="default"/>
      </w:rPr>
    </w:lvl>
  </w:abstractNum>
  <w:abstractNum w:abstractNumId="5" w15:restartNumberingAfterBreak="0">
    <w:nsid w:val="41C74035"/>
    <w:multiLevelType w:val="multilevel"/>
    <w:tmpl w:val="DD94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607226"/>
    <w:multiLevelType w:val="multilevel"/>
    <w:tmpl w:val="43607226"/>
    <w:lvl w:ilvl="0">
      <w:numFmt w:val="bullet"/>
      <w:lvlText w:val=""/>
      <w:lvlJc w:val="left"/>
      <w:pPr>
        <w:ind w:left="36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entative="1">
      <w:numFmt w:val="bullet"/>
      <w:lvlText w:val="•"/>
      <w:lvlJc w:val="left"/>
      <w:pPr>
        <w:ind w:left="1460" w:hanging="361"/>
      </w:pPr>
      <w:rPr>
        <w:rFonts w:hint="default"/>
      </w:rPr>
    </w:lvl>
    <w:lvl w:ilvl="2" w:tentative="1">
      <w:numFmt w:val="bullet"/>
      <w:lvlText w:val="•"/>
      <w:lvlJc w:val="left"/>
      <w:pPr>
        <w:ind w:left="2441" w:hanging="361"/>
      </w:pPr>
      <w:rPr>
        <w:rFonts w:hint="default"/>
      </w:rPr>
    </w:lvl>
    <w:lvl w:ilvl="3" w:tentative="1">
      <w:numFmt w:val="bullet"/>
      <w:lvlText w:val="•"/>
      <w:lvlJc w:val="left"/>
      <w:pPr>
        <w:ind w:left="3421" w:hanging="361"/>
      </w:pPr>
      <w:rPr>
        <w:rFonts w:hint="default"/>
      </w:rPr>
    </w:lvl>
    <w:lvl w:ilvl="4" w:tentative="1">
      <w:numFmt w:val="bullet"/>
      <w:lvlText w:val="•"/>
      <w:lvlJc w:val="left"/>
      <w:pPr>
        <w:ind w:left="4402" w:hanging="361"/>
      </w:pPr>
      <w:rPr>
        <w:rFonts w:hint="default"/>
      </w:rPr>
    </w:lvl>
    <w:lvl w:ilvl="5" w:tentative="1">
      <w:numFmt w:val="bullet"/>
      <w:lvlText w:val="•"/>
      <w:lvlJc w:val="left"/>
      <w:pPr>
        <w:ind w:left="5383" w:hanging="361"/>
      </w:pPr>
      <w:rPr>
        <w:rFonts w:hint="default"/>
      </w:rPr>
    </w:lvl>
    <w:lvl w:ilvl="6" w:tentative="1">
      <w:numFmt w:val="bullet"/>
      <w:lvlText w:val="•"/>
      <w:lvlJc w:val="left"/>
      <w:pPr>
        <w:ind w:left="6363" w:hanging="361"/>
      </w:pPr>
      <w:rPr>
        <w:rFonts w:hint="default"/>
      </w:rPr>
    </w:lvl>
    <w:lvl w:ilvl="7" w:tentative="1">
      <w:numFmt w:val="bullet"/>
      <w:lvlText w:val="•"/>
      <w:lvlJc w:val="left"/>
      <w:pPr>
        <w:ind w:left="7344" w:hanging="361"/>
      </w:pPr>
      <w:rPr>
        <w:rFonts w:hint="default"/>
      </w:rPr>
    </w:lvl>
    <w:lvl w:ilvl="8" w:tentative="1">
      <w:numFmt w:val="bullet"/>
      <w:lvlText w:val="•"/>
      <w:lvlJc w:val="left"/>
      <w:pPr>
        <w:ind w:left="8325" w:hanging="361"/>
      </w:pPr>
      <w:rPr>
        <w:rFonts w:hint="default"/>
      </w:rPr>
    </w:lvl>
  </w:abstractNum>
  <w:abstractNum w:abstractNumId="7" w15:restartNumberingAfterBreak="0">
    <w:nsid w:val="62581D35"/>
    <w:multiLevelType w:val="multilevel"/>
    <w:tmpl w:val="4DC639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26E37"/>
    <w:multiLevelType w:val="multilevel"/>
    <w:tmpl w:val="ED60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7E715B"/>
    <w:multiLevelType w:val="multilevel"/>
    <w:tmpl w:val="EE12C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0374466">
    <w:abstractNumId w:val="3"/>
  </w:num>
  <w:num w:numId="2" w16cid:durableId="1259296325">
    <w:abstractNumId w:val="2"/>
  </w:num>
  <w:num w:numId="3" w16cid:durableId="466893181">
    <w:abstractNumId w:val="9"/>
  </w:num>
  <w:num w:numId="4" w16cid:durableId="1959558234">
    <w:abstractNumId w:val="8"/>
  </w:num>
  <w:num w:numId="5" w16cid:durableId="2031906675">
    <w:abstractNumId w:val="7"/>
  </w:num>
  <w:num w:numId="6" w16cid:durableId="61342282">
    <w:abstractNumId w:val="5"/>
  </w:num>
  <w:num w:numId="7" w16cid:durableId="1285968062">
    <w:abstractNumId w:val="6"/>
  </w:num>
  <w:num w:numId="8" w16cid:durableId="881867947">
    <w:abstractNumId w:val="0"/>
  </w:num>
  <w:num w:numId="9" w16cid:durableId="1793405502">
    <w:abstractNumId w:val="1"/>
  </w:num>
  <w:num w:numId="10" w16cid:durableId="114953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A3"/>
    <w:rsid w:val="00055841"/>
    <w:rsid w:val="00074A9B"/>
    <w:rsid w:val="002E5D43"/>
    <w:rsid w:val="004F2BDB"/>
    <w:rsid w:val="00544D86"/>
    <w:rsid w:val="00624DBB"/>
    <w:rsid w:val="00800DE7"/>
    <w:rsid w:val="00811AF9"/>
    <w:rsid w:val="008577A3"/>
    <w:rsid w:val="008808A7"/>
    <w:rsid w:val="0097467A"/>
    <w:rsid w:val="0098136B"/>
    <w:rsid w:val="00981B50"/>
    <w:rsid w:val="00B6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F241"/>
  <w15:chartTrackingRefBased/>
  <w15:docId w15:val="{025B8B7D-FB19-4894-B91D-3E40E133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77A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4D86"/>
  </w:style>
  <w:style w:type="paragraph" w:styleId="Zpat">
    <w:name w:val="footer"/>
    <w:basedOn w:val="Normln"/>
    <w:link w:val="ZpatChar"/>
    <w:uiPriority w:val="99"/>
    <w:unhideWhenUsed/>
    <w:rsid w:val="0054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4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6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83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Vojtová</dc:creator>
  <cp:keywords/>
  <dc:description/>
  <cp:lastModifiedBy>Martina Vojtová</cp:lastModifiedBy>
  <cp:revision>8</cp:revision>
  <cp:lastPrinted>2020-09-13T08:58:00Z</cp:lastPrinted>
  <dcterms:created xsi:type="dcterms:W3CDTF">2020-09-13T07:44:00Z</dcterms:created>
  <dcterms:modified xsi:type="dcterms:W3CDTF">2022-09-03T11:21:00Z</dcterms:modified>
</cp:coreProperties>
</file>